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E25FC8" w14:textId="77777777" w:rsidR="00656C08" w:rsidRDefault="00000000">
      <w:pPr>
        <w:pStyle w:val="Title"/>
      </w:pPr>
      <w:r>
        <w:t>Belmont University | Office of the Provost</w:t>
      </w:r>
    </w:p>
    <w:p w14:paraId="3D815ABE" w14:textId="77777777" w:rsidR="00656C08" w:rsidRDefault="00000000">
      <w:r>
        <w:rPr>
          <w:i/>
        </w:rPr>
        <w:t>Accessible text version of the organizational chart. Reporting relationships are presented in a linear reading order so the structure can be understood without relying on color, positioning or connector lines.</w:t>
      </w:r>
    </w:p>
    <w:p w14:paraId="2682F1C2" w14:textId="77777777" w:rsidR="00656C08" w:rsidRDefault="00000000">
      <w:pPr>
        <w:pStyle w:val="Heading1"/>
      </w:pPr>
      <w:r>
        <w:t>1. Office of the Provost</w:t>
      </w:r>
    </w:p>
    <w:p w14:paraId="088164F0" w14:textId="77777777" w:rsidR="00656C08" w:rsidRDefault="00000000">
      <w:r>
        <w:rPr>
          <w:b/>
        </w:rPr>
        <w:t>David Gregory</w:t>
      </w:r>
      <w:r>
        <w:br/>
        <w:t>Provost &amp; EVP for Academic Excellence</w:t>
      </w:r>
    </w:p>
    <w:p w14:paraId="670A0D46" w14:textId="77777777" w:rsidR="00656C08" w:rsidRDefault="00000000">
      <w:pPr>
        <w:pStyle w:val="Heading2"/>
      </w:pPr>
      <w:r>
        <w:t>College Deans</w:t>
      </w:r>
    </w:p>
    <w:p w14:paraId="4E0CF3E3" w14:textId="77777777" w:rsidR="003C6D96" w:rsidRDefault="00000000">
      <w:r>
        <w:t>Academic colleges</w:t>
      </w:r>
    </w:p>
    <w:p w14:paraId="7029AB07" w14:textId="2133749A" w:rsidR="00656C08" w:rsidRDefault="00000000" w:rsidP="003C6D96">
      <w:pPr>
        <w:pStyle w:val="ListParagraph"/>
        <w:numPr>
          <w:ilvl w:val="0"/>
          <w:numId w:val="10"/>
        </w:numPr>
      </w:pPr>
      <w:r>
        <w:t>12 college deans; academic college leadership</w:t>
      </w:r>
    </w:p>
    <w:p w14:paraId="09931C77" w14:textId="77777777" w:rsidR="00656C08" w:rsidRDefault="00000000">
      <w:pPr>
        <w:pStyle w:val="Heading2"/>
      </w:pPr>
      <w:r>
        <w:t>La Kiesha Armstrong</w:t>
      </w:r>
    </w:p>
    <w:p w14:paraId="1E9CF96A" w14:textId="77777777" w:rsidR="003C6D96" w:rsidRDefault="00000000">
      <w:r>
        <w:t>Vice Provost for Academic Excellence</w:t>
      </w:r>
    </w:p>
    <w:p w14:paraId="00156705" w14:textId="135AD4A8" w:rsidR="00656C08" w:rsidRDefault="00000000" w:rsidP="003C6D96">
      <w:pPr>
        <w:pStyle w:val="ListParagraph"/>
        <w:numPr>
          <w:ilvl w:val="0"/>
          <w:numId w:val="10"/>
        </w:numPr>
      </w:pPr>
      <w:r>
        <w:t>Academic Excellence: Registrar; Library; Assessment; Student Success; Accreditation</w:t>
      </w:r>
    </w:p>
    <w:p w14:paraId="501DCEDB" w14:textId="77777777" w:rsidR="00656C08" w:rsidRDefault="00000000">
      <w:pPr>
        <w:pStyle w:val="Heading2"/>
      </w:pPr>
      <w:r>
        <w:t>Erich Baker</w:t>
      </w:r>
    </w:p>
    <w:p w14:paraId="6540BD95" w14:textId="77777777" w:rsidR="003C6D96" w:rsidRDefault="00000000">
      <w:r>
        <w:t>Vice Provost for Faculty Affairs and Deputy Chief Academic Officer</w:t>
      </w:r>
    </w:p>
    <w:p w14:paraId="5EB14CEB" w14:textId="6FA342A6" w:rsidR="00656C08" w:rsidRDefault="00000000" w:rsidP="003C6D96">
      <w:pPr>
        <w:pStyle w:val="ListParagraph"/>
        <w:numPr>
          <w:ilvl w:val="0"/>
          <w:numId w:val="10"/>
        </w:numPr>
      </w:pPr>
      <w:r>
        <w:t>Faculty Affairs &amp; Research: IRSA; Sponsored Programs; Faculty Affairs</w:t>
      </w:r>
    </w:p>
    <w:p w14:paraId="52E0C9C2" w14:textId="77777777" w:rsidR="00656C08" w:rsidRDefault="00000000">
      <w:pPr>
        <w:pStyle w:val="Heading2"/>
      </w:pPr>
      <w:r>
        <w:t>Chris Gage</w:t>
      </w:r>
    </w:p>
    <w:p w14:paraId="389BDBFF" w14:textId="77777777" w:rsidR="003C6D96" w:rsidRDefault="00000000">
      <w:r>
        <w:t>Vice President for Enrollment</w:t>
      </w:r>
    </w:p>
    <w:p w14:paraId="3033029E" w14:textId="2F7F102A" w:rsidR="00656C08" w:rsidRDefault="00000000" w:rsidP="003C6D96">
      <w:pPr>
        <w:pStyle w:val="ListParagraph"/>
        <w:numPr>
          <w:ilvl w:val="0"/>
          <w:numId w:val="10"/>
        </w:numPr>
      </w:pPr>
      <w:r>
        <w:t>Enrollment: Admissions; Student Financial Services</w:t>
      </w:r>
    </w:p>
    <w:p w14:paraId="2FF82AE9" w14:textId="77777777" w:rsidR="00656C08" w:rsidRDefault="00000000">
      <w:pPr>
        <w:pStyle w:val="Heading2"/>
      </w:pPr>
      <w:r>
        <w:t>LaKecia Hudson</w:t>
      </w:r>
    </w:p>
    <w:p w14:paraId="65BDC6B0" w14:textId="77777777" w:rsidR="003C6D96" w:rsidRDefault="00000000">
      <w:r>
        <w:t>Director of Operations</w:t>
      </w:r>
    </w:p>
    <w:p w14:paraId="47758B5A" w14:textId="362FE054" w:rsidR="00656C08" w:rsidRDefault="00000000" w:rsidP="003C6D96">
      <w:pPr>
        <w:pStyle w:val="ListParagraph"/>
        <w:numPr>
          <w:ilvl w:val="0"/>
          <w:numId w:val="10"/>
        </w:numPr>
      </w:pPr>
      <w:r>
        <w:t>Faculty support: Faculty Affairs</w:t>
      </w:r>
    </w:p>
    <w:p w14:paraId="036FCD5F" w14:textId="77777777" w:rsidR="00656C08" w:rsidRDefault="00000000">
      <w:pPr>
        <w:pStyle w:val="Heading2"/>
      </w:pPr>
      <w:r>
        <w:t>Traci Hardy</w:t>
      </w:r>
    </w:p>
    <w:p w14:paraId="16B47E76" w14:textId="77777777" w:rsidR="003C6D96" w:rsidRDefault="00000000">
      <w:r>
        <w:t>Executive Assistant to the Provost</w:t>
      </w:r>
    </w:p>
    <w:p w14:paraId="2385445C" w14:textId="7ED6EFA5" w:rsidR="00656C08" w:rsidRDefault="00000000" w:rsidP="003C6D96">
      <w:pPr>
        <w:pStyle w:val="ListParagraph"/>
        <w:numPr>
          <w:ilvl w:val="0"/>
          <w:numId w:val="10"/>
        </w:numPr>
      </w:pPr>
      <w:r>
        <w:t>Executive support: Provost coordination and administration; Events</w:t>
      </w:r>
    </w:p>
    <w:p w14:paraId="4A9C492D" w14:textId="77777777" w:rsidR="00656C08" w:rsidRDefault="00000000">
      <w:pPr>
        <w:pStyle w:val="Heading2"/>
      </w:pPr>
      <w:r>
        <w:t xml:space="preserve">Additional leadership reporting to the </w:t>
      </w:r>
      <w:proofErr w:type="gramStart"/>
      <w:r>
        <w:t>Provost</w:t>
      </w:r>
      <w:proofErr w:type="gramEnd"/>
    </w:p>
    <w:p w14:paraId="68B00F53" w14:textId="77777777" w:rsidR="00656C08" w:rsidRDefault="00000000">
      <w:pPr>
        <w:pStyle w:val="ListBullet"/>
      </w:pPr>
      <w:r>
        <w:rPr>
          <w:b/>
        </w:rPr>
        <w:t>Nathan Webb</w:t>
      </w:r>
      <w:r>
        <w:t>: VP for Formation and Leadership</w:t>
      </w:r>
    </w:p>
    <w:p w14:paraId="4548C409" w14:textId="77777777" w:rsidR="00656C08" w:rsidRDefault="00000000">
      <w:pPr>
        <w:pStyle w:val="ListBullet"/>
      </w:pPr>
      <w:r>
        <w:rPr>
          <w:b/>
        </w:rPr>
        <w:t>Lori Baker</w:t>
      </w:r>
      <w:r>
        <w:t>: EVP Global Strategy and Programs</w:t>
      </w:r>
    </w:p>
    <w:p w14:paraId="139561CB" w14:textId="5552D7FE" w:rsidR="00656C08" w:rsidRDefault="00000000">
      <w:pPr>
        <w:pStyle w:val="ListBullet"/>
      </w:pPr>
      <w:r>
        <w:rPr>
          <w:b/>
        </w:rPr>
        <w:t>Ed Magee</w:t>
      </w:r>
      <w:r>
        <w:t xml:space="preserve">: VP for Strategic Operations &amp; COO, Thomas </w:t>
      </w:r>
      <w:r w:rsidR="003C6D96">
        <w:t>F</w:t>
      </w:r>
      <w:r>
        <w:t>. Frist College of Medicine</w:t>
      </w:r>
    </w:p>
    <w:p w14:paraId="64D55806" w14:textId="77777777" w:rsidR="00656C08" w:rsidRDefault="00000000">
      <w:r>
        <w:br w:type="page"/>
      </w:r>
    </w:p>
    <w:p w14:paraId="679ECF9E" w14:textId="77777777" w:rsidR="00656C08" w:rsidRDefault="00000000">
      <w:pPr>
        <w:pStyle w:val="Heading1"/>
      </w:pPr>
      <w:r>
        <w:lastRenderedPageBreak/>
        <w:t>2. Vice Provost for Academic Excellence</w:t>
      </w:r>
    </w:p>
    <w:p w14:paraId="528FE0C0" w14:textId="77777777" w:rsidR="00656C08" w:rsidRDefault="00000000">
      <w:r>
        <w:rPr>
          <w:b/>
        </w:rPr>
        <w:t>La Kiesha Armstrong</w:t>
      </w:r>
      <w:r>
        <w:br/>
        <w:t>Vice Provost for Academic Excellence</w:t>
      </w:r>
    </w:p>
    <w:p w14:paraId="74AE055B" w14:textId="77777777" w:rsidR="00656C08" w:rsidRDefault="00000000">
      <w:pPr>
        <w:pStyle w:val="Heading2"/>
      </w:pPr>
      <w:r>
        <w:t>Carshonda Harris</w:t>
      </w:r>
    </w:p>
    <w:p w14:paraId="53106B92" w14:textId="77777777" w:rsidR="00656C08" w:rsidRDefault="00000000">
      <w:r>
        <w:t>Assistant Provost for Student Success &amp; Flourishing</w:t>
      </w:r>
    </w:p>
    <w:p w14:paraId="37FB8F17" w14:textId="77777777" w:rsidR="00656C08" w:rsidRDefault="00000000" w:rsidP="00F55748">
      <w:pPr>
        <w:pStyle w:val="ListParagraph"/>
        <w:numPr>
          <w:ilvl w:val="0"/>
          <w:numId w:val="10"/>
        </w:numPr>
      </w:pPr>
      <w:r>
        <w:t>Growth &amp; Purpose for Students; Belmont Central; Learning &amp; Testing Centers; Career &amp; Professional Development</w:t>
      </w:r>
    </w:p>
    <w:p w14:paraId="48AD3108" w14:textId="77777777" w:rsidR="00656C08" w:rsidRDefault="00000000">
      <w:pPr>
        <w:pStyle w:val="Heading2"/>
      </w:pPr>
      <w:r>
        <w:t>Sue Maszaros</w:t>
      </w:r>
    </w:p>
    <w:p w14:paraId="373EEB48" w14:textId="77777777" w:rsidR="00656C08" w:rsidRDefault="00000000">
      <w:r>
        <w:t>University Library Services</w:t>
      </w:r>
    </w:p>
    <w:p w14:paraId="03D4E7CD" w14:textId="77777777" w:rsidR="00656C08" w:rsidRDefault="00000000">
      <w:pPr>
        <w:pStyle w:val="Heading2"/>
      </w:pPr>
      <w:r>
        <w:t>Ginger Bossier</w:t>
      </w:r>
    </w:p>
    <w:p w14:paraId="19CD5142" w14:textId="77777777" w:rsidR="00656C08" w:rsidRDefault="00000000">
      <w:r>
        <w:t>University Registrar</w:t>
      </w:r>
    </w:p>
    <w:p w14:paraId="74B303C6" w14:textId="77777777" w:rsidR="00656C08" w:rsidRDefault="00000000">
      <w:pPr>
        <w:pStyle w:val="Heading2"/>
      </w:pPr>
      <w:r>
        <w:t>Carol Walter</w:t>
      </w:r>
    </w:p>
    <w:p w14:paraId="12A4C8FB" w14:textId="77777777" w:rsidR="00656C08" w:rsidRDefault="00000000">
      <w:r>
        <w:t>Assessment</w:t>
      </w:r>
    </w:p>
    <w:p w14:paraId="56BEF703" w14:textId="77777777" w:rsidR="00656C08" w:rsidRDefault="00000000">
      <w:pPr>
        <w:pStyle w:val="Heading2"/>
      </w:pPr>
      <w:r>
        <w:t>Terrell Washington</w:t>
      </w:r>
    </w:p>
    <w:p w14:paraId="7716FFE9" w14:textId="77777777" w:rsidR="00656C08" w:rsidRDefault="00000000">
      <w:r>
        <w:t>Accreditation</w:t>
      </w:r>
    </w:p>
    <w:p w14:paraId="486474F8" w14:textId="77777777" w:rsidR="00656C08" w:rsidRDefault="00000000">
      <w:pPr>
        <w:pStyle w:val="Heading2"/>
      </w:pPr>
      <w:r>
        <w:t>Karen Lopez</w:t>
      </w:r>
    </w:p>
    <w:p w14:paraId="50E83A84" w14:textId="77777777" w:rsidR="00656C08" w:rsidRDefault="00000000">
      <w:r>
        <w:t>Assistant to the Vice Provost</w:t>
      </w:r>
    </w:p>
    <w:p w14:paraId="7819AD6C" w14:textId="77777777" w:rsidR="00656C08" w:rsidRDefault="00000000">
      <w:pPr>
        <w:pStyle w:val="Heading2"/>
      </w:pPr>
      <w:r>
        <w:t>James McIntyre</w:t>
      </w:r>
    </w:p>
    <w:p w14:paraId="0C1EEF6A" w14:textId="77777777" w:rsidR="00656C08" w:rsidRDefault="00000000">
      <w:r>
        <w:t>College of Education &amp; Assistant Provost of Academic Excellence</w:t>
      </w:r>
    </w:p>
    <w:p w14:paraId="19D36DA2" w14:textId="77777777" w:rsidR="00656C08" w:rsidRDefault="00000000" w:rsidP="00F55748">
      <w:pPr>
        <w:pStyle w:val="ListParagraph"/>
        <w:numPr>
          <w:ilvl w:val="0"/>
          <w:numId w:val="10"/>
        </w:numPr>
      </w:pPr>
      <w:r>
        <w:t>Adult Degree Programs; Veterans; Graduation Task Force; Bridges to Belmont</w:t>
      </w:r>
    </w:p>
    <w:p w14:paraId="5F219533" w14:textId="77777777" w:rsidR="00656C08" w:rsidRDefault="00000000">
      <w:r>
        <w:br w:type="page"/>
      </w:r>
    </w:p>
    <w:p w14:paraId="2665ABF5" w14:textId="77777777" w:rsidR="00656C08" w:rsidRDefault="00000000">
      <w:pPr>
        <w:pStyle w:val="Heading1"/>
      </w:pPr>
      <w:r>
        <w:lastRenderedPageBreak/>
        <w:t>3. Faculty Affairs and Research &amp; Deputy Chief Academic Officer</w:t>
      </w:r>
    </w:p>
    <w:p w14:paraId="25829518" w14:textId="77777777" w:rsidR="00656C08" w:rsidRDefault="00000000">
      <w:r>
        <w:rPr>
          <w:b/>
        </w:rPr>
        <w:t>Erich Baker</w:t>
      </w:r>
      <w:r>
        <w:br/>
        <w:t>Vice Provost for Faculty Affairs and Research &amp; Deputy Chief Academic Officer</w:t>
      </w:r>
    </w:p>
    <w:p w14:paraId="1D9E9150" w14:textId="77777777" w:rsidR="00656C08" w:rsidRDefault="00000000">
      <w:pPr>
        <w:pStyle w:val="Heading2"/>
      </w:pPr>
      <w:r>
        <w:t>Patricia White</w:t>
      </w:r>
    </w:p>
    <w:p w14:paraId="67396A80" w14:textId="77777777" w:rsidR="00656C08" w:rsidRDefault="00000000">
      <w:r>
        <w:t>IRSA &amp; Associate Provost</w:t>
      </w:r>
    </w:p>
    <w:p w14:paraId="20B7926F" w14:textId="77777777" w:rsidR="00656C08" w:rsidRDefault="00000000">
      <w:pPr>
        <w:pStyle w:val="Heading2"/>
      </w:pPr>
      <w:r>
        <w:t>Katherine Kwong</w:t>
      </w:r>
    </w:p>
    <w:p w14:paraId="3D796F50" w14:textId="77777777" w:rsidR="00656C08" w:rsidRDefault="00000000">
      <w:r>
        <w:t>Academic Projects Manager</w:t>
      </w:r>
    </w:p>
    <w:p w14:paraId="76B0125F" w14:textId="77777777" w:rsidR="00656C08" w:rsidRDefault="00000000">
      <w:pPr>
        <w:pStyle w:val="Heading2"/>
      </w:pPr>
      <w:r>
        <w:t>Ellen Zinkiewicz</w:t>
      </w:r>
    </w:p>
    <w:p w14:paraId="5BBDBD32" w14:textId="77777777" w:rsidR="00656C08" w:rsidRDefault="00000000">
      <w:r>
        <w:t>Director, Office of Sponsored Programs</w:t>
      </w:r>
    </w:p>
    <w:p w14:paraId="19101C94" w14:textId="77777777" w:rsidR="00656C08" w:rsidRDefault="00000000">
      <w:pPr>
        <w:pStyle w:val="Heading2"/>
      </w:pPr>
      <w:r>
        <w:t>LaKecia Hudson</w:t>
      </w:r>
    </w:p>
    <w:p w14:paraId="1A252572" w14:textId="77777777" w:rsidR="00656C08" w:rsidRDefault="00000000">
      <w:r>
        <w:t>Faculty Affairs</w:t>
      </w:r>
    </w:p>
    <w:p w14:paraId="1E1A4B6D" w14:textId="77777777" w:rsidR="00656C08" w:rsidRDefault="00000000">
      <w:pPr>
        <w:pStyle w:val="Heading2"/>
      </w:pPr>
      <w:r>
        <w:t>Mathew Loyd</w:t>
      </w:r>
    </w:p>
    <w:p w14:paraId="71CC533C" w14:textId="77777777" w:rsidR="00656C08" w:rsidRDefault="00000000">
      <w:r>
        <w:t>Faculty Affairs Analyst</w:t>
      </w:r>
    </w:p>
    <w:p w14:paraId="46A21F4E" w14:textId="77777777" w:rsidR="00656C08" w:rsidRDefault="00000000">
      <w:pPr>
        <w:pStyle w:val="Heading2"/>
      </w:pPr>
      <w:r>
        <w:t>Institutional Review Board</w:t>
      </w:r>
    </w:p>
    <w:p w14:paraId="5497CC93" w14:textId="77777777" w:rsidR="00656C08" w:rsidRDefault="00000000">
      <w:pPr>
        <w:pStyle w:val="Heading2"/>
      </w:pPr>
      <w:r>
        <w:t>Belmont Data &amp; AI Collaborative</w:t>
      </w:r>
    </w:p>
    <w:p w14:paraId="5E900A0D" w14:textId="77777777" w:rsidR="00656C08" w:rsidRDefault="00000000">
      <w:r>
        <w:br w:type="page"/>
      </w:r>
    </w:p>
    <w:p w14:paraId="56DE8F14" w14:textId="77777777" w:rsidR="00656C08" w:rsidRDefault="00000000">
      <w:pPr>
        <w:pStyle w:val="Heading1"/>
      </w:pPr>
      <w:r>
        <w:lastRenderedPageBreak/>
        <w:t>4. Academic Colleges</w:t>
      </w:r>
    </w:p>
    <w:p w14:paraId="3323E3DC" w14:textId="77777777" w:rsidR="00656C08" w:rsidRDefault="00000000">
      <w:r>
        <w:rPr>
          <w:b/>
        </w:rPr>
        <w:t>College Deans</w:t>
      </w:r>
      <w:r>
        <w:br/>
        <w:t>Academic College Leadership</w:t>
      </w:r>
    </w:p>
    <w:p w14:paraId="02E9307D" w14:textId="77777777" w:rsidR="00656C08" w:rsidRDefault="00000000">
      <w:pPr>
        <w:pStyle w:val="ListBullet"/>
      </w:pPr>
      <w:r>
        <w:rPr>
          <w:b/>
        </w:rPr>
        <w:t>Randy Bradley</w:t>
      </w:r>
      <w:r>
        <w:t>: Jack C. Massey College of Business</w:t>
      </w:r>
    </w:p>
    <w:p w14:paraId="46F5DC6A" w14:textId="77777777" w:rsidR="00656C08" w:rsidRDefault="00000000">
      <w:pPr>
        <w:pStyle w:val="ListBullet"/>
      </w:pPr>
      <w:r>
        <w:rPr>
          <w:b/>
        </w:rPr>
        <w:t>Stephen Eaves</w:t>
      </w:r>
      <w:r>
        <w:t>: College of Music &amp; Performing Arts</w:t>
      </w:r>
    </w:p>
    <w:p w14:paraId="6115A068" w14:textId="77777777" w:rsidR="00656C08" w:rsidRDefault="00000000">
      <w:pPr>
        <w:pStyle w:val="ListBullet"/>
      </w:pPr>
      <w:r>
        <w:rPr>
          <w:b/>
        </w:rPr>
        <w:t>James McIntyre</w:t>
      </w:r>
      <w:r>
        <w:t>: College of Education</w:t>
      </w:r>
    </w:p>
    <w:p w14:paraId="15B794B8" w14:textId="77777777" w:rsidR="00656C08" w:rsidRDefault="00000000">
      <w:pPr>
        <w:pStyle w:val="ListBullet"/>
      </w:pPr>
      <w:r>
        <w:rPr>
          <w:b/>
        </w:rPr>
        <w:t>James Pierce</w:t>
      </w:r>
      <w:r>
        <w:t>: Watkins College of Art</w:t>
      </w:r>
    </w:p>
    <w:p w14:paraId="3ED10FA4" w14:textId="77777777" w:rsidR="00656C08" w:rsidRDefault="00000000">
      <w:pPr>
        <w:pStyle w:val="ListBullet"/>
      </w:pPr>
      <w:r>
        <w:rPr>
          <w:b/>
        </w:rPr>
        <w:t>Sharrel Pinto</w:t>
      </w:r>
      <w:r>
        <w:t>: College of Pharmacy &amp; Health Sciences</w:t>
      </w:r>
    </w:p>
    <w:p w14:paraId="7551D447" w14:textId="77777777" w:rsidR="00656C08" w:rsidRDefault="00000000">
      <w:pPr>
        <w:pStyle w:val="ListBullet"/>
      </w:pPr>
      <w:r>
        <w:rPr>
          <w:b/>
        </w:rPr>
        <w:t>Anderson Spickard</w:t>
      </w:r>
      <w:r>
        <w:t>: Thomas F. Frist College of Medicine</w:t>
      </w:r>
    </w:p>
    <w:p w14:paraId="5F498F7E" w14:textId="77777777" w:rsidR="00656C08" w:rsidRDefault="00000000">
      <w:pPr>
        <w:pStyle w:val="ListBullet"/>
      </w:pPr>
      <w:r>
        <w:rPr>
          <w:b/>
        </w:rPr>
        <w:t>Deborah Farringer</w:t>
      </w:r>
      <w:r>
        <w:t>: College of Law</w:t>
      </w:r>
    </w:p>
    <w:p w14:paraId="2412BD9A" w14:textId="77777777" w:rsidR="00656C08" w:rsidRDefault="00000000">
      <w:pPr>
        <w:pStyle w:val="ListBullet"/>
      </w:pPr>
      <w:r>
        <w:rPr>
          <w:b/>
        </w:rPr>
        <w:t>Julie Honey</w:t>
      </w:r>
      <w:r>
        <w:t>: Gordon E. Inman College of Nursing</w:t>
      </w:r>
    </w:p>
    <w:p w14:paraId="7E0074D7" w14:textId="77777777" w:rsidR="00656C08" w:rsidRDefault="00000000">
      <w:pPr>
        <w:pStyle w:val="ListBullet"/>
      </w:pPr>
      <w:r>
        <w:rPr>
          <w:b/>
        </w:rPr>
        <w:t>Rick Archer</w:t>
      </w:r>
      <w:r>
        <w:t>: O'More College of Architecture &amp; Design</w:t>
      </w:r>
    </w:p>
    <w:p w14:paraId="728F4946" w14:textId="77777777" w:rsidR="00656C08" w:rsidRDefault="00000000">
      <w:pPr>
        <w:pStyle w:val="ListBullet"/>
      </w:pPr>
      <w:r>
        <w:rPr>
          <w:b/>
        </w:rPr>
        <w:t>Thom Spence</w:t>
      </w:r>
      <w:r>
        <w:t>: College of Sciences &amp; Mathematics</w:t>
      </w:r>
    </w:p>
    <w:p w14:paraId="7DFAF54B" w14:textId="77777777" w:rsidR="00656C08" w:rsidRDefault="00000000">
      <w:pPr>
        <w:pStyle w:val="ListBullet"/>
      </w:pPr>
      <w:r>
        <w:rPr>
          <w:b/>
        </w:rPr>
        <w:t>Bryce Sullivan</w:t>
      </w:r>
      <w:r>
        <w:t>: College of Liberal Arts &amp; Social Sciences</w:t>
      </w:r>
    </w:p>
    <w:p w14:paraId="1FA1299F" w14:textId="77777777" w:rsidR="00656C08" w:rsidRDefault="00000000">
      <w:pPr>
        <w:pStyle w:val="ListBullet"/>
      </w:pPr>
      <w:r>
        <w:rPr>
          <w:b/>
        </w:rPr>
        <w:t>David Schreiber (Interim)</w:t>
      </w:r>
      <w:r>
        <w:t>: Mike Curb College of Entertainment &amp; Music Business</w:t>
      </w:r>
    </w:p>
    <w:p w14:paraId="04C6777B" w14:textId="77777777" w:rsidR="00656C08" w:rsidRDefault="00000000">
      <w:r>
        <w:br w:type="page"/>
      </w:r>
    </w:p>
    <w:p w14:paraId="4CE25E6F" w14:textId="77777777" w:rsidR="00656C08" w:rsidRDefault="00000000">
      <w:pPr>
        <w:pStyle w:val="Heading1"/>
      </w:pPr>
      <w:r>
        <w:lastRenderedPageBreak/>
        <w:t>5. Enrollment &amp; Admissions</w:t>
      </w:r>
    </w:p>
    <w:p w14:paraId="234D9D5F" w14:textId="77777777" w:rsidR="00656C08" w:rsidRDefault="00000000">
      <w:r>
        <w:rPr>
          <w:b/>
        </w:rPr>
        <w:t>Chris Gage</w:t>
      </w:r>
      <w:r>
        <w:br/>
        <w:t>Vice President for Enrollment</w:t>
      </w:r>
    </w:p>
    <w:p w14:paraId="739AFF34" w14:textId="77777777" w:rsidR="00656C08" w:rsidRDefault="00000000">
      <w:pPr>
        <w:pStyle w:val="Heading2"/>
      </w:pPr>
      <w:r>
        <w:t>Brooke Brannin</w:t>
      </w:r>
    </w:p>
    <w:p w14:paraId="1C3D68DA" w14:textId="77777777" w:rsidR="00656C08" w:rsidRDefault="00000000">
      <w:r>
        <w:t>Executive Director of University Admissions</w:t>
      </w:r>
    </w:p>
    <w:p w14:paraId="7AEC2984" w14:textId="77777777" w:rsidR="00656C08" w:rsidRDefault="00000000">
      <w:pPr>
        <w:pStyle w:val="Heading2"/>
      </w:pPr>
      <w:r>
        <w:t>Charles Harper</w:t>
      </w:r>
    </w:p>
    <w:p w14:paraId="5101A13E" w14:textId="77777777" w:rsidR="00656C08" w:rsidRDefault="00000000">
      <w:r>
        <w:t>Director of Student Financial Services</w:t>
      </w:r>
    </w:p>
    <w:sectPr w:rsidR="00656C08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ED4F9D"/>
    <w:multiLevelType w:val="hybridMultilevel"/>
    <w:tmpl w:val="67FEF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270903">
    <w:abstractNumId w:val="8"/>
  </w:num>
  <w:num w:numId="2" w16cid:durableId="1193348640">
    <w:abstractNumId w:val="6"/>
  </w:num>
  <w:num w:numId="3" w16cid:durableId="467867061">
    <w:abstractNumId w:val="5"/>
  </w:num>
  <w:num w:numId="4" w16cid:durableId="1059356112">
    <w:abstractNumId w:val="4"/>
  </w:num>
  <w:num w:numId="5" w16cid:durableId="2034335376">
    <w:abstractNumId w:val="7"/>
  </w:num>
  <w:num w:numId="6" w16cid:durableId="84346947">
    <w:abstractNumId w:val="3"/>
  </w:num>
  <w:num w:numId="7" w16cid:durableId="1223371521">
    <w:abstractNumId w:val="2"/>
  </w:num>
  <w:num w:numId="8" w16cid:durableId="1714576764">
    <w:abstractNumId w:val="1"/>
  </w:num>
  <w:num w:numId="9" w16cid:durableId="21564509">
    <w:abstractNumId w:val="0"/>
  </w:num>
  <w:num w:numId="10" w16cid:durableId="46604918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6D96"/>
    <w:rsid w:val="00656C08"/>
    <w:rsid w:val="00AA1D8D"/>
    <w:rsid w:val="00B47730"/>
    <w:rsid w:val="00CB0664"/>
    <w:rsid w:val="00F55748"/>
    <w:rsid w:val="00FC693F"/>
    <w:rsid w:val="00FE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921898"/>
  <w14:defaultImageDpi w14:val="300"/>
  <w15:docId w15:val="{A212919D-2EEB-2146-9A75-AF229AED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23B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23B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23B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Belmont University Office of the Provost Organizational Chart - Accessible Text Version</dc:title>
  <dc:subject>Accessible linear text version of the Office of the Provost organizational chart</dc:subject>
  <dc:creator>Belmont University</dc:creator>
  <cp:keywords/>
  <dc:description>generated by python-docx</dc:description>
  <cp:lastModifiedBy>Anna Cate Myers</cp:lastModifiedBy>
  <cp:revision>3</cp:revision>
  <dcterms:created xsi:type="dcterms:W3CDTF">2013-12-23T23:15:00Z</dcterms:created>
  <dcterms:modified xsi:type="dcterms:W3CDTF">2026-09-15T16:46:00Z</dcterms:modified>
  <cp:category/>
</cp:coreProperties>
</file>